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 w:cs="华文中宋"/>
          <w:b/>
          <w:bCs/>
          <w:sz w:val="32"/>
          <w:szCs w:val="32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2"/>
          <w:lang w:val="en-US" w:eastAsia="zh-CN"/>
        </w:rPr>
        <w:t>幸福99添益(安享优选)7天持有期3期理财</w:t>
      </w:r>
    </w:p>
    <w:p>
      <w:pPr>
        <w:jc w:val="center"/>
        <w:rPr>
          <w:rFonts w:hint="eastAsia" w:ascii="华文中宋" w:hAnsi="华文中宋" w:eastAsia="华文中宋" w:cs="华文中宋"/>
          <w:b/>
          <w:bCs/>
          <w:sz w:val="32"/>
          <w:szCs w:val="32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2"/>
          <w:lang w:val="en-US" w:eastAsia="zh-CN"/>
        </w:rPr>
        <w:t>增设E、S、Y份额</w:t>
      </w:r>
      <w:r>
        <w:rPr>
          <w:rFonts w:hint="eastAsia" w:ascii="华文中宋" w:hAnsi="华文中宋" w:eastAsia="华文中宋" w:cs="华文中宋"/>
          <w:b/>
          <w:bCs/>
          <w:sz w:val="32"/>
          <w:szCs w:val="32"/>
        </w:rPr>
        <w:t>公告</w:t>
      </w: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尊敬的投资者：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为满足投资者理财需求，更好地为投资者提供服务，杭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幸福99添益(安享优选)7天持有期3期理财</w:t>
      </w:r>
      <w:r>
        <w:rPr>
          <w:rFonts w:hint="eastAsia" w:ascii="仿宋" w:hAnsi="仿宋" w:eastAsia="仿宋" w:cs="仿宋"/>
          <w:sz w:val="32"/>
          <w:szCs w:val="32"/>
        </w:rPr>
        <w:t>（TYG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C7</w:t>
      </w:r>
      <w:r>
        <w:rPr>
          <w:rFonts w:hint="eastAsia" w:ascii="仿宋" w:hAnsi="仿宋" w:eastAsia="仿宋" w:cs="仿宋"/>
          <w:sz w:val="32"/>
          <w:szCs w:val="32"/>
        </w:rPr>
        <w:t>D2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410</w:t>
      </w:r>
      <w:r>
        <w:rPr>
          <w:rFonts w:hint="eastAsia" w:ascii="仿宋" w:hAnsi="仿宋" w:eastAsia="仿宋" w:cs="仿宋"/>
          <w:sz w:val="32"/>
          <w:szCs w:val="32"/>
        </w:rPr>
        <w:t>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拟于2024年11月19日起增设E、S、Y份额,具体情况请查阅产品合同文件。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若您不同意本次调整，请及时于开放期内申请赎回。感谢您一直以来对杭银理财的支持，敬请继续关注杭银理财的理财产品。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杭银理财有限责任公司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righ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-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 w:cs="仿宋"/>
          <w:sz w:val="32"/>
          <w:szCs w:val="32"/>
        </w:rPr>
        <w:t>-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14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A6255"/>
    <w:rsid w:val="00CD7A89"/>
    <w:rsid w:val="01BC0736"/>
    <w:rsid w:val="02130EE6"/>
    <w:rsid w:val="0251556F"/>
    <w:rsid w:val="02DF660E"/>
    <w:rsid w:val="067D7567"/>
    <w:rsid w:val="077C5A38"/>
    <w:rsid w:val="087412D4"/>
    <w:rsid w:val="088833C0"/>
    <w:rsid w:val="0926447D"/>
    <w:rsid w:val="0A057EE9"/>
    <w:rsid w:val="0A22416B"/>
    <w:rsid w:val="0F026DED"/>
    <w:rsid w:val="11CD4133"/>
    <w:rsid w:val="126C1E83"/>
    <w:rsid w:val="12AC1AC5"/>
    <w:rsid w:val="15174BD3"/>
    <w:rsid w:val="166D4908"/>
    <w:rsid w:val="16B90AD6"/>
    <w:rsid w:val="19753CD4"/>
    <w:rsid w:val="1E345304"/>
    <w:rsid w:val="1F283944"/>
    <w:rsid w:val="1F650DC0"/>
    <w:rsid w:val="27A44B57"/>
    <w:rsid w:val="2C8617A3"/>
    <w:rsid w:val="2D1C1A4B"/>
    <w:rsid w:val="2F590596"/>
    <w:rsid w:val="35540756"/>
    <w:rsid w:val="378272EC"/>
    <w:rsid w:val="37975F5F"/>
    <w:rsid w:val="37FE56E5"/>
    <w:rsid w:val="3B323BB3"/>
    <w:rsid w:val="40222E5D"/>
    <w:rsid w:val="4A0D753D"/>
    <w:rsid w:val="4A55721A"/>
    <w:rsid w:val="4C12713A"/>
    <w:rsid w:val="4DF22EAD"/>
    <w:rsid w:val="4DFB3F94"/>
    <w:rsid w:val="4E730C35"/>
    <w:rsid w:val="55294017"/>
    <w:rsid w:val="58CD44F4"/>
    <w:rsid w:val="5C9D3989"/>
    <w:rsid w:val="615116A1"/>
    <w:rsid w:val="619B5766"/>
    <w:rsid w:val="626122EB"/>
    <w:rsid w:val="64CE7F39"/>
    <w:rsid w:val="678A618D"/>
    <w:rsid w:val="6B262C00"/>
    <w:rsid w:val="6DED7956"/>
    <w:rsid w:val="723011C1"/>
    <w:rsid w:val="750A585D"/>
    <w:rsid w:val="78502139"/>
    <w:rsid w:val="7B6E13F9"/>
    <w:rsid w:val="7DAD2415"/>
    <w:rsid w:val="7E101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2023-04-24T08:28:00Z</dcterms:created>
  <dc:creator>hccb</dc:creator>
  <cp:lastModifiedBy>未定义</cp:lastModifiedBy>
  <dcterms:modified xsi:type="dcterms:W3CDTF">2024-11-12T10:14:43Z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